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C4" w:rsidRDefault="00566A31">
      <w:pPr>
        <w:pStyle w:val="Title"/>
      </w:pPr>
      <w:r>
        <w:t>Crash Course Computer Science</w:t>
      </w:r>
      <w:r w:rsidR="00EA4133">
        <w:t xml:space="preserve"> #3:  Boolean Logic and Logic Gates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670"/>
        <w:gridCol w:w="3590"/>
        <w:gridCol w:w="1335"/>
        <w:gridCol w:w="4205"/>
      </w:tblGrid>
      <w:tr w:rsidR="003D48C4" w:rsidTr="00566A31">
        <w:tc>
          <w:tcPr>
            <w:tcW w:w="1448" w:type="dxa"/>
            <w:vAlign w:val="bottom"/>
          </w:tcPr>
          <w:p w:rsidR="003D48C4" w:rsidRDefault="00566A31">
            <w:r>
              <w:t>Name</w:t>
            </w:r>
            <w:r w:rsidR="00C34ACB">
              <w:t>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  <w:tc>
          <w:tcPr>
            <w:tcW w:w="1157" w:type="dxa"/>
            <w:tcMar>
              <w:left w:w="144" w:type="dxa"/>
            </w:tcMar>
            <w:vAlign w:val="bottom"/>
          </w:tcPr>
          <w:p w:rsidR="003D48C4" w:rsidRDefault="00566A31">
            <w:r>
              <w:t>Date: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</w:tr>
    </w:tbl>
    <w:p w:rsidR="003D48C4" w:rsidRDefault="00720DA3">
      <w:pPr>
        <w:pStyle w:val="Heading1"/>
      </w:pPr>
      <w:sdt>
        <w:sdtPr>
          <w:id w:val="1644080472"/>
          <w:placeholder>
            <w:docPart w:val="F854BCB06ADE4E95919F4B11B22C3C99"/>
          </w:placeholder>
          <w:temporary/>
          <w:showingPlcHdr/>
          <w15:appearance w15:val="hidden"/>
        </w:sdtPr>
        <w:sdtEndPr/>
        <w:sdtContent>
          <w:r w:rsidR="00C34ACB">
            <w:t>Instructions</w:t>
          </w:r>
        </w:sdtContent>
      </w:sdt>
    </w:p>
    <w:p w:rsidR="003D48C4" w:rsidRPr="0022001C" w:rsidRDefault="00566A31">
      <w:pPr>
        <w:rPr>
          <w:sz w:val="24"/>
          <w:szCs w:val="24"/>
        </w:rPr>
      </w:pPr>
      <w:r w:rsidRPr="0022001C">
        <w:rPr>
          <w:sz w:val="24"/>
          <w:szCs w:val="24"/>
        </w:rPr>
        <w:t xml:space="preserve">Watch </w:t>
      </w:r>
      <w:r w:rsidR="00311023" w:rsidRPr="0022001C">
        <w:rPr>
          <w:i/>
          <w:sz w:val="24"/>
          <w:szCs w:val="24"/>
        </w:rPr>
        <w:t>Crash Course Computer Science #</w:t>
      </w:r>
      <w:r w:rsidR="007C5194">
        <w:rPr>
          <w:i/>
          <w:sz w:val="24"/>
          <w:szCs w:val="24"/>
        </w:rPr>
        <w:t>3</w:t>
      </w:r>
      <w:r w:rsidRPr="0022001C">
        <w:rPr>
          <w:i/>
          <w:sz w:val="24"/>
          <w:szCs w:val="24"/>
        </w:rPr>
        <w:t xml:space="preserve">: </w:t>
      </w:r>
      <w:r w:rsidR="007C5194">
        <w:rPr>
          <w:i/>
          <w:sz w:val="24"/>
          <w:szCs w:val="24"/>
        </w:rPr>
        <w:t xml:space="preserve">Boolean Logic and Logic Gates </w:t>
      </w:r>
      <w:r w:rsidR="007C5194">
        <w:rPr>
          <w:sz w:val="24"/>
          <w:szCs w:val="24"/>
        </w:rPr>
        <w:t>on YouTub</w:t>
      </w:r>
      <w:r w:rsidRPr="0022001C">
        <w:rPr>
          <w:sz w:val="24"/>
          <w:szCs w:val="24"/>
        </w:rPr>
        <w:t>e first.    Then answer the following questions.   Try to answer the question without looking at the video, but re-watch the video or parts of it if you cannot remember the answer.</w:t>
      </w:r>
    </w:p>
    <w:p w:rsidR="003D48C4" w:rsidRPr="0022001C" w:rsidRDefault="007C5194" w:rsidP="00667039">
      <w:pPr>
        <w:pStyle w:val="Question"/>
        <w:rPr>
          <w:sz w:val="24"/>
        </w:rPr>
      </w:pPr>
      <w:r>
        <w:rPr>
          <w:sz w:val="24"/>
        </w:rPr>
        <w:t>The most basic values in computing can be represented by:</w:t>
      </w:r>
    </w:p>
    <w:p w:rsidR="0025578E" w:rsidRPr="0022001C" w:rsidRDefault="007C5194" w:rsidP="0025578E">
      <w:pPr>
        <w:pStyle w:val="Answer"/>
        <w:rPr>
          <w:sz w:val="24"/>
          <w:szCs w:val="24"/>
        </w:rPr>
      </w:pPr>
      <w:r>
        <w:rPr>
          <w:sz w:val="24"/>
          <w:szCs w:val="24"/>
        </w:rPr>
        <w:t>On and Off</w:t>
      </w:r>
    </w:p>
    <w:p w:rsidR="0025578E" w:rsidRPr="0022001C" w:rsidRDefault="007C5194" w:rsidP="0025578E">
      <w:pPr>
        <w:pStyle w:val="Answer"/>
        <w:rPr>
          <w:sz w:val="24"/>
          <w:szCs w:val="24"/>
        </w:rPr>
      </w:pPr>
      <w:r>
        <w:rPr>
          <w:sz w:val="24"/>
          <w:szCs w:val="24"/>
        </w:rPr>
        <w:t>True and False</w:t>
      </w:r>
    </w:p>
    <w:p w:rsidR="0025578E" w:rsidRPr="0022001C" w:rsidRDefault="007C5194" w:rsidP="0025578E">
      <w:pPr>
        <w:pStyle w:val="Answer"/>
        <w:rPr>
          <w:sz w:val="24"/>
          <w:szCs w:val="24"/>
        </w:rPr>
      </w:pPr>
      <w:r>
        <w:rPr>
          <w:sz w:val="24"/>
          <w:szCs w:val="24"/>
        </w:rPr>
        <w:t>0 and 1</w:t>
      </w:r>
    </w:p>
    <w:p w:rsidR="003D48C4" w:rsidRPr="0022001C" w:rsidRDefault="007C5194" w:rsidP="0025578E">
      <w:pPr>
        <w:pStyle w:val="Answer"/>
        <w:rPr>
          <w:sz w:val="24"/>
          <w:szCs w:val="24"/>
        </w:rPr>
      </w:pPr>
      <w:r>
        <w:rPr>
          <w:sz w:val="24"/>
          <w:szCs w:val="24"/>
        </w:rPr>
        <w:t>All the above</w:t>
      </w:r>
    </w:p>
    <w:p w:rsidR="0025578E" w:rsidRDefault="007C5194" w:rsidP="0025578E">
      <w:pPr>
        <w:pStyle w:val="Question"/>
        <w:rPr>
          <w:sz w:val="24"/>
        </w:rPr>
      </w:pPr>
      <w:r>
        <w:rPr>
          <w:sz w:val="24"/>
        </w:rPr>
        <w:t>Computer scientists settled on “binary” logic for computing; why not ternary (3) or more states instead?</w:t>
      </w:r>
    </w:p>
    <w:p w:rsidR="007C5194" w:rsidRPr="00764D56" w:rsidRDefault="007C5194" w:rsidP="00764D56">
      <w:pPr>
        <w:pStyle w:val="Question"/>
        <w:numPr>
          <w:ilvl w:val="0"/>
          <w:numId w:val="0"/>
        </w:numPr>
        <w:spacing w:line="480" w:lineRule="auto"/>
        <w:ind w:left="892"/>
        <w:rPr>
          <w:b w:val="0"/>
          <w:sz w:val="24"/>
        </w:rPr>
      </w:pPr>
      <w:r w:rsidRPr="00764D56">
        <w:rPr>
          <w:b w:val="0"/>
          <w:sz w:val="24"/>
        </w:rPr>
        <w:t>____________________________________________________________________________________________________________________________________________</w:t>
      </w:r>
    </w:p>
    <w:p w:rsidR="007C5194" w:rsidRDefault="007C5194" w:rsidP="00667039">
      <w:pPr>
        <w:pStyle w:val="Question"/>
        <w:rPr>
          <w:sz w:val="24"/>
        </w:rPr>
      </w:pPr>
      <w:r>
        <w:rPr>
          <w:sz w:val="24"/>
        </w:rPr>
        <w:t xml:space="preserve">The area of mathematics that deals with binary logic is called:   </w:t>
      </w:r>
    </w:p>
    <w:p w:rsidR="003D48C4" w:rsidRPr="00764D56" w:rsidRDefault="007C5194" w:rsidP="00764D56">
      <w:pPr>
        <w:pStyle w:val="Question"/>
        <w:numPr>
          <w:ilvl w:val="0"/>
          <w:numId w:val="0"/>
        </w:numPr>
        <w:ind w:left="892"/>
        <w:rPr>
          <w:b w:val="0"/>
          <w:sz w:val="24"/>
        </w:rPr>
      </w:pPr>
      <w:r w:rsidRPr="00764D56">
        <w:rPr>
          <w:b w:val="0"/>
          <w:sz w:val="24"/>
        </w:rPr>
        <w:t>___________________     __________________</w:t>
      </w:r>
    </w:p>
    <w:p w:rsidR="00566A31" w:rsidRPr="0022001C" w:rsidRDefault="007C5194" w:rsidP="00566A31">
      <w:pPr>
        <w:pStyle w:val="Question"/>
        <w:rPr>
          <w:sz w:val="24"/>
        </w:rPr>
      </w:pPr>
      <w:r>
        <w:rPr>
          <w:sz w:val="24"/>
        </w:rPr>
        <w:t>What are the 3 fundamental truth circuits we can build with transistors?</w:t>
      </w:r>
    </w:p>
    <w:p w:rsidR="00C53D65" w:rsidRPr="0022001C" w:rsidRDefault="007C5194" w:rsidP="0025578E">
      <w:pPr>
        <w:pStyle w:val="Question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______________</w:t>
      </w:r>
    </w:p>
    <w:p w:rsidR="0025578E" w:rsidRPr="0022001C" w:rsidRDefault="007C5194" w:rsidP="0025578E">
      <w:pPr>
        <w:pStyle w:val="Question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______________</w:t>
      </w:r>
    </w:p>
    <w:p w:rsidR="0025578E" w:rsidRPr="007C5194" w:rsidRDefault="007C5194" w:rsidP="007C5194">
      <w:pPr>
        <w:pStyle w:val="Question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______________</w:t>
      </w:r>
    </w:p>
    <w:p w:rsidR="0025578E" w:rsidRPr="007C5194" w:rsidRDefault="0022001C" w:rsidP="0022001C">
      <w:pPr>
        <w:pStyle w:val="Question"/>
        <w:rPr>
          <w:sz w:val="24"/>
        </w:rPr>
      </w:pPr>
      <w:r w:rsidRPr="0022001C">
        <w:br w:type="page"/>
      </w:r>
      <w:r w:rsidR="007C5194" w:rsidRPr="007C5194">
        <w:rPr>
          <w:sz w:val="24"/>
        </w:rPr>
        <w:lastRenderedPageBreak/>
        <w:t>Complete the following Truth Table for the NOT gate:</w:t>
      </w:r>
    </w:p>
    <w:tbl>
      <w:tblPr>
        <w:tblStyle w:val="TableGrid"/>
        <w:tblW w:w="0" w:type="auto"/>
        <w:tblInd w:w="892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C5194" w:rsidRPr="007C5194" w:rsidTr="007C5194">
        <w:tc>
          <w:tcPr>
            <w:tcW w:w="4675" w:type="dxa"/>
          </w:tcPr>
          <w:p w:rsidR="007C5194" w:rsidRPr="007C5194" w:rsidRDefault="007C5194" w:rsidP="007C5194">
            <w:pPr>
              <w:pStyle w:val="Question"/>
              <w:numPr>
                <w:ilvl w:val="0"/>
                <w:numId w:val="0"/>
              </w:numPr>
              <w:spacing w:before="0"/>
              <w:jc w:val="center"/>
              <w:rPr>
                <w:sz w:val="24"/>
              </w:rPr>
            </w:pPr>
            <w:r w:rsidRPr="007C5194">
              <w:rPr>
                <w:sz w:val="24"/>
              </w:rPr>
              <w:t>INPUT</w:t>
            </w:r>
          </w:p>
        </w:tc>
        <w:tc>
          <w:tcPr>
            <w:tcW w:w="4675" w:type="dxa"/>
          </w:tcPr>
          <w:p w:rsidR="007C5194" w:rsidRPr="007C5194" w:rsidRDefault="007C5194" w:rsidP="007C5194">
            <w:pPr>
              <w:pStyle w:val="Question"/>
              <w:numPr>
                <w:ilvl w:val="0"/>
                <w:numId w:val="0"/>
              </w:numPr>
              <w:spacing w:before="0"/>
              <w:jc w:val="center"/>
              <w:rPr>
                <w:sz w:val="24"/>
              </w:rPr>
            </w:pPr>
            <w:r w:rsidRPr="007C5194">
              <w:rPr>
                <w:sz w:val="24"/>
              </w:rPr>
              <w:t>OUTPUT</w:t>
            </w:r>
          </w:p>
        </w:tc>
      </w:tr>
      <w:tr w:rsidR="007C5194" w:rsidTr="007C5194">
        <w:tc>
          <w:tcPr>
            <w:tcW w:w="4675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4675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7C5194" w:rsidTr="007C5194">
        <w:tc>
          <w:tcPr>
            <w:tcW w:w="4675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4675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</w:tbl>
    <w:p w:rsidR="0025578E" w:rsidRPr="007C5194" w:rsidRDefault="0025578E" w:rsidP="007C5194">
      <w:pPr>
        <w:pStyle w:val="Question"/>
        <w:numPr>
          <w:ilvl w:val="0"/>
          <w:numId w:val="0"/>
        </w:numPr>
        <w:spacing w:before="0"/>
        <w:ind w:left="892" w:hanging="374"/>
        <w:rPr>
          <w:b w:val="0"/>
          <w:sz w:val="24"/>
        </w:rPr>
      </w:pPr>
    </w:p>
    <w:p w:rsidR="0025578E" w:rsidRDefault="007C5194" w:rsidP="0025578E">
      <w:pPr>
        <w:pStyle w:val="Question"/>
        <w:rPr>
          <w:sz w:val="24"/>
        </w:rPr>
      </w:pPr>
      <w:r>
        <w:rPr>
          <w:sz w:val="24"/>
        </w:rPr>
        <w:t>What do we call each of these logical circuits?</w:t>
      </w:r>
    </w:p>
    <w:p w:rsidR="007C5194" w:rsidRPr="007C5194" w:rsidRDefault="007C5194" w:rsidP="007C5194">
      <w:pPr>
        <w:pStyle w:val="Question"/>
        <w:numPr>
          <w:ilvl w:val="1"/>
          <w:numId w:val="1"/>
        </w:numPr>
        <w:rPr>
          <w:b w:val="0"/>
          <w:sz w:val="24"/>
        </w:rPr>
      </w:pPr>
      <w:r w:rsidRPr="007C5194">
        <w:rPr>
          <w:b w:val="0"/>
          <w:sz w:val="24"/>
        </w:rPr>
        <w:t>Switch</w:t>
      </w:r>
    </w:p>
    <w:p w:rsidR="007C5194" w:rsidRPr="007C5194" w:rsidRDefault="007C5194" w:rsidP="007C5194">
      <w:pPr>
        <w:pStyle w:val="Question"/>
        <w:numPr>
          <w:ilvl w:val="1"/>
          <w:numId w:val="1"/>
        </w:numPr>
        <w:rPr>
          <w:b w:val="0"/>
          <w:sz w:val="24"/>
        </w:rPr>
      </w:pPr>
      <w:r w:rsidRPr="007C5194">
        <w:rPr>
          <w:b w:val="0"/>
          <w:sz w:val="24"/>
        </w:rPr>
        <w:t>Choice</w:t>
      </w:r>
    </w:p>
    <w:p w:rsidR="007C5194" w:rsidRPr="007C5194" w:rsidRDefault="007C5194" w:rsidP="007C5194">
      <w:pPr>
        <w:pStyle w:val="Question"/>
        <w:numPr>
          <w:ilvl w:val="1"/>
          <w:numId w:val="1"/>
        </w:numPr>
        <w:rPr>
          <w:b w:val="0"/>
          <w:sz w:val="24"/>
        </w:rPr>
      </w:pPr>
      <w:r w:rsidRPr="007C5194">
        <w:rPr>
          <w:b w:val="0"/>
          <w:sz w:val="24"/>
        </w:rPr>
        <w:t>Gate</w:t>
      </w:r>
    </w:p>
    <w:p w:rsidR="007C5194" w:rsidRPr="007C5194" w:rsidRDefault="007C5194" w:rsidP="007C5194">
      <w:pPr>
        <w:pStyle w:val="Question"/>
        <w:numPr>
          <w:ilvl w:val="1"/>
          <w:numId w:val="1"/>
        </w:numPr>
        <w:rPr>
          <w:b w:val="0"/>
          <w:sz w:val="24"/>
        </w:rPr>
      </w:pPr>
      <w:r w:rsidRPr="007C5194">
        <w:rPr>
          <w:b w:val="0"/>
          <w:sz w:val="24"/>
        </w:rPr>
        <w:t>Flip-Flop</w:t>
      </w:r>
    </w:p>
    <w:p w:rsidR="0025578E" w:rsidRDefault="007C5194" w:rsidP="0025578E">
      <w:pPr>
        <w:pStyle w:val="Question"/>
        <w:rPr>
          <w:sz w:val="24"/>
        </w:rPr>
      </w:pPr>
      <w:r>
        <w:rPr>
          <w:sz w:val="24"/>
        </w:rPr>
        <w:t>Complete the Truth Table for AND:</w:t>
      </w:r>
    </w:p>
    <w:tbl>
      <w:tblPr>
        <w:tblStyle w:val="TableGrid"/>
        <w:tblW w:w="0" w:type="auto"/>
        <w:tblInd w:w="518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5194" w:rsidTr="007C5194">
        <w:tc>
          <w:tcPr>
            <w:tcW w:w="3116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INPUT A</w:t>
            </w: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INPUT B</w:t>
            </w: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OUTPUT</w:t>
            </w:r>
          </w:p>
        </w:tc>
      </w:tr>
      <w:tr w:rsidR="007C5194" w:rsidTr="007C5194">
        <w:tc>
          <w:tcPr>
            <w:tcW w:w="3116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7C5194">
        <w:tc>
          <w:tcPr>
            <w:tcW w:w="3116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7C5194">
        <w:tc>
          <w:tcPr>
            <w:tcW w:w="3116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7C5194">
        <w:tc>
          <w:tcPr>
            <w:tcW w:w="3116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7C5194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</w:tbl>
    <w:p w:rsidR="007C5194" w:rsidRPr="0022001C" w:rsidRDefault="007C5194" w:rsidP="007C5194">
      <w:pPr>
        <w:pStyle w:val="Question"/>
        <w:numPr>
          <w:ilvl w:val="0"/>
          <w:numId w:val="0"/>
        </w:numPr>
        <w:ind w:left="518"/>
        <w:rPr>
          <w:sz w:val="24"/>
        </w:rPr>
      </w:pPr>
    </w:p>
    <w:p w:rsidR="0022001C" w:rsidRDefault="007C5194" w:rsidP="0022001C">
      <w:pPr>
        <w:pStyle w:val="Question"/>
        <w:rPr>
          <w:sz w:val="24"/>
        </w:rPr>
      </w:pPr>
      <w:r>
        <w:rPr>
          <w:sz w:val="24"/>
        </w:rPr>
        <w:t>Complete the Truth Table for OR:</w:t>
      </w:r>
    </w:p>
    <w:tbl>
      <w:tblPr>
        <w:tblStyle w:val="TableGrid"/>
        <w:tblW w:w="0" w:type="auto"/>
        <w:tblInd w:w="518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INPUT A</w:t>
            </w: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INPUT B</w:t>
            </w: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OUTPUT</w:t>
            </w: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</w:tbl>
    <w:p w:rsidR="00757754" w:rsidRDefault="00757754" w:rsidP="00757754">
      <w:pPr>
        <w:pStyle w:val="Question"/>
        <w:numPr>
          <w:ilvl w:val="0"/>
          <w:numId w:val="0"/>
        </w:numPr>
        <w:rPr>
          <w:sz w:val="24"/>
        </w:rPr>
      </w:pPr>
    </w:p>
    <w:p w:rsidR="00757754" w:rsidRDefault="00757754">
      <w:pPr>
        <w:rPr>
          <w:rFonts w:cs="Times New Roman"/>
          <w:b/>
          <w:sz w:val="24"/>
          <w:szCs w:val="24"/>
          <w:lang w:eastAsia="en-US"/>
        </w:rPr>
      </w:pPr>
      <w:r>
        <w:rPr>
          <w:sz w:val="24"/>
        </w:rPr>
        <w:br w:type="page"/>
      </w:r>
    </w:p>
    <w:p w:rsidR="0022001C" w:rsidRPr="00757754" w:rsidRDefault="007C5194" w:rsidP="00757754">
      <w:pPr>
        <w:pStyle w:val="Question"/>
        <w:rPr>
          <w:sz w:val="24"/>
        </w:rPr>
      </w:pPr>
      <w:r w:rsidRPr="00757754">
        <w:rPr>
          <w:sz w:val="24"/>
        </w:rPr>
        <w:lastRenderedPageBreak/>
        <w:t>Complete the Truth Table for XOR:</w:t>
      </w:r>
    </w:p>
    <w:tbl>
      <w:tblPr>
        <w:tblStyle w:val="TableGrid"/>
        <w:tblW w:w="0" w:type="auto"/>
        <w:tblInd w:w="518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INPUT A</w:t>
            </w: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INPUT B</w:t>
            </w: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OUTPUT</w:t>
            </w: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</w:tbl>
    <w:p w:rsidR="007C5194" w:rsidRPr="0022001C" w:rsidRDefault="007C5194" w:rsidP="007C5194">
      <w:pPr>
        <w:pStyle w:val="Question"/>
        <w:numPr>
          <w:ilvl w:val="0"/>
          <w:numId w:val="0"/>
        </w:numPr>
        <w:ind w:left="518"/>
        <w:rPr>
          <w:sz w:val="24"/>
        </w:rPr>
      </w:pPr>
    </w:p>
    <w:p w:rsidR="0022001C" w:rsidRDefault="007C5194" w:rsidP="007C5194">
      <w:pPr>
        <w:pStyle w:val="Question"/>
        <w:rPr>
          <w:sz w:val="24"/>
        </w:rPr>
      </w:pPr>
      <w:r w:rsidRPr="007C5194">
        <w:rPr>
          <w:sz w:val="24"/>
        </w:rPr>
        <w:t xml:space="preserve">What is “XOR” short for?     </w:t>
      </w:r>
      <w:r w:rsidRPr="00757754">
        <w:rPr>
          <w:b w:val="0"/>
          <w:sz w:val="24"/>
        </w:rPr>
        <w:t>________________________________________</w:t>
      </w:r>
    </w:p>
    <w:p w:rsidR="00764D56" w:rsidRPr="007C5194" w:rsidRDefault="00764D56" w:rsidP="00764D56">
      <w:pPr>
        <w:pStyle w:val="Question"/>
        <w:numPr>
          <w:ilvl w:val="0"/>
          <w:numId w:val="0"/>
        </w:numPr>
        <w:ind w:left="518"/>
        <w:rPr>
          <w:sz w:val="24"/>
        </w:rPr>
      </w:pPr>
    </w:p>
    <w:p w:rsidR="00764D56" w:rsidRPr="00764D56" w:rsidRDefault="00764D56" w:rsidP="00764D56">
      <w:pPr>
        <w:pStyle w:val="Question"/>
        <w:rPr>
          <w:sz w:val="24"/>
        </w:rPr>
      </w:pPr>
      <w:r w:rsidRPr="00764D56">
        <w:rPr>
          <w:sz w:val="24"/>
        </w:rPr>
        <w:t>What is the word that means, “using ideas to represent lo</w:t>
      </w:r>
      <w:bookmarkStart w:id="0" w:name="_GoBack"/>
      <w:bookmarkEnd w:id="0"/>
      <w:r w:rsidRPr="00764D56">
        <w:rPr>
          <w:sz w:val="24"/>
        </w:rPr>
        <w:t>wer layers of detail”?</w:t>
      </w:r>
    </w:p>
    <w:p w:rsidR="00764D56" w:rsidRPr="00764D56" w:rsidRDefault="00764D56" w:rsidP="00764D56">
      <w:pPr>
        <w:pStyle w:val="Question"/>
        <w:numPr>
          <w:ilvl w:val="0"/>
          <w:numId w:val="0"/>
        </w:numPr>
        <w:ind w:left="892"/>
        <w:rPr>
          <w:b w:val="0"/>
          <w:sz w:val="24"/>
        </w:rPr>
      </w:pPr>
      <w:r w:rsidRPr="00764D56">
        <w:rPr>
          <w:b w:val="0"/>
          <w:sz w:val="24"/>
        </w:rPr>
        <w:t>________________________________________________________________</w:t>
      </w:r>
    </w:p>
    <w:p w:rsidR="00764D56" w:rsidRPr="00764D56" w:rsidRDefault="00764D56" w:rsidP="00764D56">
      <w:pPr>
        <w:pStyle w:val="Question"/>
        <w:numPr>
          <w:ilvl w:val="0"/>
          <w:numId w:val="0"/>
        </w:numPr>
        <w:ind w:left="518" w:hanging="374"/>
        <w:rPr>
          <w:sz w:val="24"/>
        </w:rPr>
      </w:pPr>
    </w:p>
    <w:p w:rsidR="00764D56" w:rsidRPr="00764D56" w:rsidRDefault="00764D56" w:rsidP="00764D56">
      <w:pPr>
        <w:pStyle w:val="Question"/>
        <w:rPr>
          <w:sz w:val="24"/>
        </w:rPr>
      </w:pPr>
      <w:r w:rsidRPr="00764D56">
        <w:rPr>
          <w:sz w:val="24"/>
        </w:rPr>
        <w:t>Why is the concept of #11 important in Computer Science?</w:t>
      </w:r>
    </w:p>
    <w:p w:rsidR="00764D56" w:rsidRPr="00764D56" w:rsidRDefault="00764D56" w:rsidP="00764D56">
      <w:pPr>
        <w:pStyle w:val="Question"/>
        <w:numPr>
          <w:ilvl w:val="0"/>
          <w:numId w:val="0"/>
        </w:numPr>
        <w:spacing w:line="480" w:lineRule="auto"/>
        <w:ind w:left="518"/>
        <w:rPr>
          <w:b w:val="0"/>
          <w:sz w:val="24"/>
        </w:rPr>
      </w:pPr>
      <w:r w:rsidRPr="00764D56"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4D56" w:rsidRPr="00764D56" w:rsidSect="0036618D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A3" w:rsidRDefault="00720DA3">
      <w:pPr>
        <w:spacing w:before="0" w:line="240" w:lineRule="auto"/>
      </w:pPr>
      <w:r>
        <w:separator/>
      </w:r>
    </w:p>
  </w:endnote>
  <w:endnote w:type="continuationSeparator" w:id="0">
    <w:p w:rsidR="00720DA3" w:rsidRDefault="00720D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327366741"/>
          <w:docPartObj>
            <w:docPartGallery w:val="Page Numbers (Bottom of Page)"/>
            <w:docPartUnique/>
          </w:docPartObj>
        </w:sdtPr>
        <w:sdtContent>
          <w:p w:rsidR="00757754" w:rsidRDefault="00757754" w:rsidP="00757754">
            <w:pPr>
              <w:pStyle w:val="Footer"/>
              <w:jc w:val="center"/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alias w:val="Author"/>
                <w:id w:val="-425273865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Nathan </w:t>
                </w:r>
                <w:proofErr w:type="spellStart"/>
                <w:r>
                  <w:rPr>
                    <w:color w:val="808080" w:themeColor="background1" w:themeShade="80"/>
                    <w:sz w:val="20"/>
                    <w:szCs w:val="20"/>
                  </w:rPr>
                  <w:t>Pralle</w:t>
                </w:r>
                <w:proofErr w:type="spellEnd"/>
              </w:sdtContent>
            </w:sdt>
            <w:r>
              <w:rPr>
                <w:caps/>
                <w:color w:val="808080" w:themeColor="background1" w:themeShade="80"/>
                <w:sz w:val="20"/>
                <w:szCs w:val="20"/>
              </w:rPr>
              <w:t> | Released under the creative commons license with ATTRIBUTION</w:t>
            </w:r>
          </w:p>
        </w:sdtContent>
      </w:sdt>
      <w:p w:rsidR="006060AD" w:rsidRDefault="00720DA3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58635"/>
      <w:docPartObj>
        <w:docPartGallery w:val="Page Numbers (Bottom of Page)"/>
        <w:docPartUnique/>
      </w:docPartObj>
    </w:sdtPr>
    <w:sdtContent>
      <w:p w:rsidR="0036618D" w:rsidRDefault="0036618D" w:rsidP="0036618D">
        <w:pPr>
          <w:pStyle w:val="Footer"/>
          <w:jc w:val="center"/>
        </w:pPr>
        <w:sdt>
          <w:sdtPr>
            <w:rPr>
              <w:color w:val="808080" w:themeColor="background1" w:themeShade="80"/>
              <w:sz w:val="20"/>
              <w:szCs w:val="20"/>
            </w:rPr>
            <w:alias w:val="Author"/>
            <w:id w:val="-82003454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r>
              <w:rPr>
                <w:color w:val="808080" w:themeColor="background1" w:themeShade="80"/>
                <w:sz w:val="20"/>
                <w:szCs w:val="20"/>
              </w:rPr>
              <w:t xml:space="preserve">Nathan </w:t>
            </w:r>
            <w:proofErr w:type="spellStart"/>
            <w:r>
              <w:rPr>
                <w:color w:val="808080" w:themeColor="background1" w:themeShade="80"/>
                <w:sz w:val="20"/>
                <w:szCs w:val="20"/>
              </w:rPr>
              <w:t>Pralle</w:t>
            </w:r>
            <w:proofErr w:type="spellEnd"/>
          </w:sdtContent>
        </w:sdt>
        <w:r>
          <w:rPr>
            <w:caps/>
            <w:color w:val="808080" w:themeColor="background1" w:themeShade="80"/>
            <w:sz w:val="20"/>
            <w:szCs w:val="20"/>
          </w:rPr>
          <w:t> | Released under the creative commons license with ATTRIBUTION</w:t>
        </w:r>
      </w:p>
    </w:sdtContent>
  </w:sdt>
  <w:p w:rsidR="0036618D" w:rsidRDefault="0036618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5775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6618D" w:rsidRDefault="0036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A3" w:rsidRDefault="00720DA3">
      <w:pPr>
        <w:spacing w:before="0" w:line="240" w:lineRule="auto"/>
      </w:pPr>
      <w:r>
        <w:separator/>
      </w:r>
    </w:p>
  </w:footnote>
  <w:footnote w:type="continuationSeparator" w:id="0">
    <w:p w:rsidR="00720DA3" w:rsidRDefault="00720DA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73B"/>
    <w:multiLevelType w:val="hybridMultilevel"/>
    <w:tmpl w:val="E69A5A9C"/>
    <w:lvl w:ilvl="0" w:tplc="D6287340">
      <w:start w:val="1"/>
      <w:numFmt w:val="lowerLetter"/>
      <w:lvlText w:val="%1&gt;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ABB6A6F"/>
    <w:multiLevelType w:val="multilevel"/>
    <w:tmpl w:val="8D9651AC"/>
    <w:lvl w:ilvl="0">
      <w:start w:val="1"/>
      <w:numFmt w:val="lowerLetter"/>
      <w:pStyle w:val="Answer"/>
      <w:lvlText w:val="%1."/>
      <w:lvlJc w:val="left"/>
      <w:pPr>
        <w:ind w:left="893" w:hanging="375"/>
      </w:pPr>
      <w:rPr>
        <w:rFonts w:asciiTheme="minorHAnsi" w:eastAsiaTheme="minorEastAsia" w:hAnsiTheme="minorHAnsi" w:cs="Times New Roman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2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1"/>
    <w:rsid w:val="0022001C"/>
    <w:rsid w:val="0025578E"/>
    <w:rsid w:val="002A71AF"/>
    <w:rsid w:val="002B0DE9"/>
    <w:rsid w:val="002C44AF"/>
    <w:rsid w:val="00311023"/>
    <w:rsid w:val="00311645"/>
    <w:rsid w:val="0036618D"/>
    <w:rsid w:val="003D48C4"/>
    <w:rsid w:val="00566A31"/>
    <w:rsid w:val="005E21E1"/>
    <w:rsid w:val="006060AD"/>
    <w:rsid w:val="00614D70"/>
    <w:rsid w:val="00650AC1"/>
    <w:rsid w:val="00667039"/>
    <w:rsid w:val="00720DA3"/>
    <w:rsid w:val="00757754"/>
    <w:rsid w:val="00764D56"/>
    <w:rsid w:val="007C5194"/>
    <w:rsid w:val="00837212"/>
    <w:rsid w:val="00881145"/>
    <w:rsid w:val="008D0A53"/>
    <w:rsid w:val="00AB783F"/>
    <w:rsid w:val="00B4262A"/>
    <w:rsid w:val="00BE21F7"/>
    <w:rsid w:val="00C34ACB"/>
    <w:rsid w:val="00C53D65"/>
    <w:rsid w:val="00DE60C9"/>
    <w:rsid w:val="00EA4133"/>
    <w:rsid w:val="00FB2730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334D"/>
  <w15:chartTrackingRefBased/>
  <w15:docId w15:val="{AE90A191-F732-4303-817C-761A9FDA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2001C"/>
    <w:pPr>
      <w:ind w:left="720"/>
      <w:contextualSpacing/>
    </w:pPr>
  </w:style>
  <w:style w:type="table" w:styleId="TableGrid">
    <w:name w:val="Table Grid"/>
    <w:basedOn w:val="TableNormal"/>
    <w:uiPriority w:val="39"/>
    <w:rsid w:val="007C519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si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4BCB06ADE4E95919F4B11B22C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ABC3-A786-4ECE-8C8B-E1834599C27F}"/>
      </w:docPartPr>
      <w:docPartBody>
        <w:p w:rsidR="00CC025C" w:rsidRDefault="00046AA1">
          <w:pPr>
            <w:pStyle w:val="F854BCB06ADE4E95919F4B11B22C3C99"/>
          </w:pPr>
          <w:r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A1"/>
    <w:rsid w:val="00046AA1"/>
    <w:rsid w:val="00AF5D2B"/>
    <w:rsid w:val="00CC025C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22035E73E4314AC3B00AC638E29DB">
    <w:name w:val="15522035E73E4314AC3B00AC638E29DB"/>
  </w:style>
  <w:style w:type="paragraph" w:customStyle="1" w:styleId="2F4B5992E2C24A36B503DBF223FDBC7F">
    <w:name w:val="2F4B5992E2C24A36B503DBF223FDBC7F"/>
  </w:style>
  <w:style w:type="paragraph" w:customStyle="1" w:styleId="372254FAB3644A0DB59D1CB8892F4A05">
    <w:name w:val="372254FAB3644A0DB59D1CB8892F4A05"/>
  </w:style>
  <w:style w:type="paragraph" w:customStyle="1" w:styleId="4B75F3A872BA415DB1737074632888F1">
    <w:name w:val="4B75F3A872BA415DB1737074632888F1"/>
  </w:style>
  <w:style w:type="paragraph" w:customStyle="1" w:styleId="A78F218B768E4E95A8F5EE70139E03F1">
    <w:name w:val="A78F218B768E4E95A8F5EE70139E03F1"/>
  </w:style>
  <w:style w:type="paragraph" w:customStyle="1" w:styleId="257E16CC3C184040B1C2FCA50064F04A">
    <w:name w:val="257E16CC3C184040B1C2FCA50064F04A"/>
  </w:style>
  <w:style w:type="paragraph" w:customStyle="1" w:styleId="FF117C3065C1494C95609742FBEBD552">
    <w:name w:val="FF117C3065C1494C95609742FBEBD552"/>
  </w:style>
  <w:style w:type="paragraph" w:customStyle="1" w:styleId="6FC69479D6A947D1A382D9CD6C18CB62">
    <w:name w:val="6FC69479D6A947D1A382D9CD6C18CB62"/>
  </w:style>
  <w:style w:type="paragraph" w:customStyle="1" w:styleId="108227414B8248E581B511D0728D1B1A">
    <w:name w:val="108227414B8248E581B511D0728D1B1A"/>
  </w:style>
  <w:style w:type="paragraph" w:customStyle="1" w:styleId="A822A6E4260E4F9695033D06BE6B9CA1">
    <w:name w:val="A822A6E4260E4F9695033D06BE6B9CA1"/>
  </w:style>
  <w:style w:type="paragraph" w:customStyle="1" w:styleId="37258D8C217C472B836EE92E8AE7CA5E">
    <w:name w:val="37258D8C217C472B836EE92E8AE7CA5E"/>
  </w:style>
  <w:style w:type="paragraph" w:customStyle="1" w:styleId="2DF26A96CA514A9F88FA8FEF1553A8C2">
    <w:name w:val="2DF26A96CA514A9F88FA8FEF1553A8C2"/>
  </w:style>
  <w:style w:type="paragraph" w:customStyle="1" w:styleId="C99D4B26FA7D445B80F78D290E8A47C7">
    <w:name w:val="C99D4B26FA7D445B80F78D290E8A47C7"/>
  </w:style>
  <w:style w:type="paragraph" w:customStyle="1" w:styleId="F854BCB06ADE4E95919F4B11B22C3C99">
    <w:name w:val="F854BCB06ADE4E95919F4B11B22C3C99"/>
  </w:style>
  <w:style w:type="paragraph" w:customStyle="1" w:styleId="F39D49F668F245FEAD98BFE957773DA1">
    <w:name w:val="F39D49F668F245FEAD98BFE957773DA1"/>
  </w:style>
  <w:style w:type="paragraph" w:customStyle="1" w:styleId="419E6469E22F4FB685A9BD1B741583B0">
    <w:name w:val="419E6469E22F4FB685A9BD1B741583B0"/>
  </w:style>
  <w:style w:type="paragraph" w:customStyle="1" w:styleId="33C7BCA002DE457F8F180E5185B20FA2">
    <w:name w:val="33C7BCA002DE457F8F180E5185B20FA2"/>
  </w:style>
  <w:style w:type="paragraph" w:customStyle="1" w:styleId="A0FA91DDB14F4E2AA0CFDBCE167128DA">
    <w:name w:val="A0FA91DDB14F4E2AA0CFDBCE167128DA"/>
  </w:style>
  <w:style w:type="paragraph" w:customStyle="1" w:styleId="12FDDEFFBD3D41AC928E73BEC0667272">
    <w:name w:val="12FDDEFFBD3D41AC928E73BEC0667272"/>
  </w:style>
  <w:style w:type="paragraph" w:customStyle="1" w:styleId="E3A9777DEEDB4F399EF856EAAFF95AEB">
    <w:name w:val="E3A9777DEEDB4F399EF856EAAFF95AEB"/>
  </w:style>
  <w:style w:type="paragraph" w:customStyle="1" w:styleId="C9DC4DA092794705A81615AC2197673F">
    <w:name w:val="C9DC4DA092794705A81615AC2197673F"/>
  </w:style>
  <w:style w:type="paragraph" w:customStyle="1" w:styleId="BDFBB3DC760A42E99F4B1392672E750E">
    <w:name w:val="BDFBB3DC760A42E99F4B1392672E750E"/>
  </w:style>
  <w:style w:type="paragraph" w:customStyle="1" w:styleId="6B8E2D2043184964B93E3599AC4ED421">
    <w:name w:val="6B8E2D2043184964B93E3599AC4ED421"/>
  </w:style>
  <w:style w:type="paragraph" w:customStyle="1" w:styleId="CB14E36E59A9487B956131BB600E903D">
    <w:name w:val="CB14E36E59A9487B956131BB600E903D"/>
  </w:style>
  <w:style w:type="paragraph" w:customStyle="1" w:styleId="ABACD965E4DE41B0822AFDB9C5CD0539">
    <w:name w:val="ABACD965E4DE41B0822AFDB9C5CD0539"/>
  </w:style>
  <w:style w:type="paragraph" w:customStyle="1" w:styleId="19E93D042980437286324041D296908D">
    <w:name w:val="19E93D042980437286324041D296908D"/>
  </w:style>
  <w:style w:type="paragraph" w:customStyle="1" w:styleId="063CB9C5B3F7434D8F7DAA31B2C322D8">
    <w:name w:val="063CB9C5B3F7434D8F7DAA31B2C322D8"/>
  </w:style>
  <w:style w:type="paragraph" w:customStyle="1" w:styleId="CE2299C3535C40B2950D7A48C74DD1AD">
    <w:name w:val="CE2299C3535C40B2950D7A48C74DD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36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Pralle</dc:creator>
  <cp:keywords/>
  <dc:description/>
  <cp:lastModifiedBy>Tarsi</cp:lastModifiedBy>
  <cp:revision>4</cp:revision>
  <cp:lastPrinted>2017-10-04T04:33:00Z</cp:lastPrinted>
  <dcterms:created xsi:type="dcterms:W3CDTF">2017-10-05T02:30:00Z</dcterms:created>
  <dcterms:modified xsi:type="dcterms:W3CDTF">2017-10-06T01:56:00Z</dcterms:modified>
</cp:coreProperties>
</file>